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4C" w:rsidRDefault="00BA514C" w:rsidP="00BA514C">
      <w:pPr>
        <w:jc w:val="center"/>
        <w:rPr>
          <w:b/>
          <w:sz w:val="56"/>
          <w:szCs w:val="56"/>
        </w:rPr>
      </w:pPr>
    </w:p>
    <w:p w:rsidR="00E16E0B" w:rsidRPr="00BA514C" w:rsidRDefault="00BA514C" w:rsidP="00BA514C">
      <w:pPr>
        <w:jc w:val="center"/>
        <w:rPr>
          <w:b/>
          <w:sz w:val="56"/>
          <w:szCs w:val="56"/>
        </w:rPr>
      </w:pPr>
      <w:r w:rsidRPr="00BA514C">
        <w:rPr>
          <w:b/>
          <w:sz w:val="56"/>
          <w:szCs w:val="56"/>
        </w:rPr>
        <w:t>Единый день информирования</w:t>
      </w:r>
    </w:p>
    <w:p w:rsidR="00BA514C" w:rsidRPr="00BA514C" w:rsidRDefault="00BA514C" w:rsidP="00BA514C">
      <w:pPr>
        <w:shd w:val="clear" w:color="auto" w:fill="FFFFFF"/>
        <w:ind w:firstLine="708"/>
        <w:jc w:val="center"/>
        <w:textAlignment w:val="baseline"/>
        <w:outlineLvl w:val="0"/>
        <w:rPr>
          <w:sz w:val="56"/>
          <w:szCs w:val="56"/>
        </w:rPr>
      </w:pPr>
    </w:p>
    <w:p w:rsidR="00BA514C" w:rsidRPr="00BA514C" w:rsidRDefault="0057446D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72"/>
          <w:szCs w:val="72"/>
          <w:u w:val="single"/>
        </w:rPr>
      </w:pPr>
      <w:r>
        <w:rPr>
          <w:sz w:val="72"/>
          <w:szCs w:val="72"/>
          <w:u w:val="single"/>
        </w:rPr>
        <w:t>16 января 2025</w:t>
      </w:r>
      <w:r w:rsidR="00BA514C" w:rsidRPr="00BA514C">
        <w:rPr>
          <w:sz w:val="72"/>
          <w:szCs w:val="72"/>
          <w:u w:val="single"/>
        </w:rPr>
        <w:t xml:space="preserve"> года</w:t>
      </w:r>
    </w:p>
    <w:p w:rsidR="00500771" w:rsidRDefault="00500771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AC23E9" w:rsidRPr="00F54575" w:rsidRDefault="00FF5576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  <w:r>
        <w:rPr>
          <w:rFonts w:eastAsia="Calibri" w:cs="Times New Roman"/>
          <w:b/>
          <w:sz w:val="48"/>
          <w:szCs w:val="48"/>
        </w:rPr>
        <w:t>Темы</w:t>
      </w:r>
      <w:r w:rsidR="00500771">
        <w:rPr>
          <w:rFonts w:eastAsia="Calibri" w:cs="Times New Roman"/>
          <w:b/>
          <w:sz w:val="48"/>
          <w:szCs w:val="48"/>
        </w:rPr>
        <w:t>:</w:t>
      </w:r>
      <w:r w:rsidR="00270896">
        <w:rPr>
          <w:rFonts w:eastAsia="Calibri" w:cs="Times New Roman"/>
          <w:b/>
          <w:sz w:val="48"/>
          <w:szCs w:val="48"/>
        </w:rPr>
        <w:t xml:space="preserve"> </w:t>
      </w:r>
    </w:p>
    <w:p w:rsidR="00AC23E9" w:rsidRPr="003B4E26" w:rsidRDefault="00AC23E9" w:rsidP="00AC23E9">
      <w:pPr>
        <w:jc w:val="center"/>
        <w:rPr>
          <w:rFonts w:eastAsia="Calibri" w:cs="Times New Roman"/>
          <w:b/>
          <w:sz w:val="40"/>
          <w:szCs w:val="40"/>
        </w:rPr>
      </w:pPr>
    </w:p>
    <w:p w:rsidR="000777E1" w:rsidRDefault="000777E1" w:rsidP="000777E1">
      <w:pPr>
        <w:jc w:val="center"/>
        <w:rPr>
          <w:rFonts w:eastAsia="Calibri" w:cs="Times New Roman"/>
          <w:b/>
          <w:sz w:val="40"/>
          <w:szCs w:val="40"/>
        </w:rPr>
      </w:pPr>
      <w:bookmarkStart w:id="0" w:name="_Hlk497494273"/>
      <w:r>
        <w:rPr>
          <w:rFonts w:eastAsia="Calibri" w:cs="Times New Roman"/>
          <w:b/>
          <w:sz w:val="40"/>
          <w:szCs w:val="40"/>
        </w:rPr>
        <w:t xml:space="preserve"> </w:t>
      </w:r>
    </w:p>
    <w:bookmarkEnd w:id="0"/>
    <w:p w:rsidR="00F11F9A" w:rsidRDefault="0057446D" w:rsidP="0057446D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>
        <w:rPr>
          <w:rFonts w:eastAsia="Times New Roman" w:cs="Times New Roman"/>
          <w:b/>
          <w:sz w:val="40"/>
          <w:szCs w:val="40"/>
          <w:lang w:eastAsia="ru-RU"/>
        </w:rPr>
        <w:t>«Участие в выборах – право и гражданский долг каждого»</w:t>
      </w:r>
    </w:p>
    <w:p w:rsidR="0057446D" w:rsidRDefault="0057446D" w:rsidP="0057446D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57446D" w:rsidRDefault="0057446D" w:rsidP="0057446D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>
        <w:rPr>
          <w:rFonts w:eastAsia="Times New Roman" w:cs="Times New Roman"/>
          <w:b/>
          <w:sz w:val="40"/>
          <w:szCs w:val="40"/>
          <w:lang w:eastAsia="ru-RU"/>
        </w:rPr>
        <w:t>«О мерах по противодействия экстремизму и терроризму. Ответственность за регистрацию на Интернет-ресурсах, признанных экстремистскими, распространение экстремистских материалов в глобальной сети Интернет»</w:t>
      </w:r>
    </w:p>
    <w:p w:rsidR="0057446D" w:rsidRDefault="0057446D" w:rsidP="0057446D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57446D" w:rsidRPr="00F11F9A" w:rsidRDefault="0057446D" w:rsidP="0057446D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>
        <w:rPr>
          <w:rFonts w:eastAsia="Times New Roman" w:cs="Times New Roman"/>
          <w:b/>
          <w:sz w:val="40"/>
          <w:szCs w:val="40"/>
          <w:lang w:eastAsia="ru-RU"/>
        </w:rPr>
        <w:t xml:space="preserve">  «Безопасность печного отопления. АПИ. Безопасность зимних раз</w:t>
      </w:r>
      <w:r w:rsidR="001C24CE">
        <w:rPr>
          <w:rFonts w:eastAsia="Times New Roman" w:cs="Times New Roman"/>
          <w:b/>
          <w:sz w:val="40"/>
          <w:szCs w:val="40"/>
          <w:lang w:eastAsia="ru-RU"/>
        </w:rPr>
        <w:t>в</w:t>
      </w:r>
      <w:bookmarkStart w:id="1" w:name="_GoBack"/>
      <w:bookmarkEnd w:id="1"/>
      <w:r>
        <w:rPr>
          <w:rFonts w:eastAsia="Times New Roman" w:cs="Times New Roman"/>
          <w:b/>
          <w:sz w:val="40"/>
          <w:szCs w:val="40"/>
          <w:lang w:eastAsia="ru-RU"/>
        </w:rPr>
        <w:t>лечений (горки, тюбинги, лед)»</w:t>
      </w:r>
    </w:p>
    <w:p w:rsidR="00F11F9A" w:rsidRPr="00F11F9A" w:rsidRDefault="00F11F9A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F11F9A" w:rsidRPr="00F11F9A" w:rsidRDefault="00F11F9A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F11F9A" w:rsidRPr="00F11F9A" w:rsidRDefault="00F11F9A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4E66DD" w:rsidRPr="00F11F9A" w:rsidRDefault="004E66DD" w:rsidP="00F11F9A">
      <w:pPr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sectPr w:rsidR="004E66DD" w:rsidRPr="00F11F9A" w:rsidSect="00BA514C">
      <w:pgSz w:w="11906" w:h="16838"/>
      <w:pgMar w:top="567" w:right="1133" w:bottom="567" w:left="567" w:header="709" w:footer="709" w:gutter="0"/>
      <w:pgBorders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566D5"/>
    <w:multiLevelType w:val="hybridMultilevel"/>
    <w:tmpl w:val="F878CC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91"/>
    <w:rsid w:val="000652DA"/>
    <w:rsid w:val="000777E1"/>
    <w:rsid w:val="001C24CE"/>
    <w:rsid w:val="00270896"/>
    <w:rsid w:val="00276E26"/>
    <w:rsid w:val="002A4642"/>
    <w:rsid w:val="003B4E26"/>
    <w:rsid w:val="003C2D51"/>
    <w:rsid w:val="004119E1"/>
    <w:rsid w:val="0048601F"/>
    <w:rsid w:val="0048768D"/>
    <w:rsid w:val="004E66DD"/>
    <w:rsid w:val="00500771"/>
    <w:rsid w:val="005144C7"/>
    <w:rsid w:val="00525411"/>
    <w:rsid w:val="00537299"/>
    <w:rsid w:val="00564539"/>
    <w:rsid w:val="0057446D"/>
    <w:rsid w:val="00585004"/>
    <w:rsid w:val="00692D1F"/>
    <w:rsid w:val="006973D0"/>
    <w:rsid w:val="0089077B"/>
    <w:rsid w:val="00941852"/>
    <w:rsid w:val="009B2956"/>
    <w:rsid w:val="00A67251"/>
    <w:rsid w:val="00AC23E9"/>
    <w:rsid w:val="00B27FDC"/>
    <w:rsid w:val="00B9702B"/>
    <w:rsid w:val="00BA514C"/>
    <w:rsid w:val="00C07E73"/>
    <w:rsid w:val="00C339DD"/>
    <w:rsid w:val="00CA2A09"/>
    <w:rsid w:val="00DA54A2"/>
    <w:rsid w:val="00DF76CC"/>
    <w:rsid w:val="00E16E0B"/>
    <w:rsid w:val="00E24E3A"/>
    <w:rsid w:val="00E70176"/>
    <w:rsid w:val="00F11F9A"/>
    <w:rsid w:val="00F17958"/>
    <w:rsid w:val="00F34F56"/>
    <w:rsid w:val="00F54575"/>
    <w:rsid w:val="00FC44BC"/>
    <w:rsid w:val="00FD5591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7AAD1-4924-45D5-A19C-EE70AEE5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55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Infobel</dc:creator>
  <cp:keywords/>
  <dc:description/>
  <cp:lastModifiedBy>KOMP4</cp:lastModifiedBy>
  <cp:revision>76</cp:revision>
  <cp:lastPrinted>2023-12-28T13:16:00Z</cp:lastPrinted>
  <dcterms:created xsi:type="dcterms:W3CDTF">2015-05-22T08:52:00Z</dcterms:created>
  <dcterms:modified xsi:type="dcterms:W3CDTF">2025-01-13T06:10:00Z</dcterms:modified>
</cp:coreProperties>
</file>